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E29" w:rsidRPr="001D4814" w:rsidRDefault="00100777" w:rsidP="003708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Diastereospecyficzna</w:t>
      </w:r>
      <w:proofErr w:type="spellEnd"/>
      <w:r w:rsidR="00AF202C" w:rsidRPr="001D4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879">
        <w:rPr>
          <w:rFonts w:ascii="Times New Roman" w:hAnsi="Times New Roman" w:cs="Times New Roman"/>
          <w:b/>
          <w:sz w:val="28"/>
          <w:szCs w:val="28"/>
        </w:rPr>
        <w:t xml:space="preserve">synteza pochodnych </w:t>
      </w:r>
      <w:r w:rsidR="00370879" w:rsidRPr="001D4814">
        <w:rPr>
          <w:rFonts w:ascii="Times New Roman" w:hAnsi="Times New Roman" w:cs="Times New Roman"/>
          <w:b/>
          <w:sz w:val="28"/>
          <w:szCs w:val="28"/>
        </w:rPr>
        <w:t>2,3-dihydro-1,4-ditiinu</w:t>
      </w:r>
    </w:p>
    <w:p w:rsidR="00AF202C" w:rsidRPr="001D4814" w:rsidRDefault="00AF202C" w:rsidP="00AF202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1D4814">
        <w:rPr>
          <w:rFonts w:ascii="Times New Roman" w:hAnsi="Times New Roman" w:cs="Times New Roman"/>
          <w:b/>
          <w:sz w:val="24"/>
          <w:szCs w:val="24"/>
          <w:u w:val="single"/>
        </w:rPr>
        <w:t>Wojciech J. Depa</w:t>
      </w:r>
      <w:r w:rsidRPr="001D4814">
        <w:rPr>
          <w:rFonts w:ascii="Times New Roman" w:hAnsi="Times New Roman" w:cs="Times New Roman"/>
          <w:b/>
          <w:sz w:val="24"/>
          <w:szCs w:val="24"/>
          <w:vertAlign w:val="superscript"/>
        </w:rPr>
        <w:t>a)</w:t>
      </w:r>
      <w:r w:rsidRPr="001D4814">
        <w:rPr>
          <w:rFonts w:ascii="Times New Roman" w:hAnsi="Times New Roman" w:cs="Times New Roman"/>
          <w:b/>
          <w:sz w:val="24"/>
          <w:szCs w:val="24"/>
        </w:rPr>
        <w:t>, Robert Ostatek</w:t>
      </w:r>
      <w:r w:rsidR="00644412" w:rsidRPr="0064441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644412" w:rsidRPr="001D4814">
        <w:rPr>
          <w:rFonts w:ascii="Times New Roman" w:hAnsi="Times New Roman" w:cs="Times New Roman"/>
          <w:b/>
          <w:sz w:val="24"/>
          <w:szCs w:val="24"/>
          <w:vertAlign w:val="superscript"/>
        </w:rPr>
        <w:t>a)</w:t>
      </w:r>
      <w:r w:rsidRPr="001D48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3D7A">
        <w:rPr>
          <w:rFonts w:ascii="Times New Roman" w:hAnsi="Times New Roman" w:cs="Times New Roman"/>
          <w:b/>
          <w:sz w:val="24"/>
          <w:szCs w:val="24"/>
        </w:rPr>
        <w:t xml:space="preserve">Piotr A. </w:t>
      </w:r>
      <w:proofErr w:type="spellStart"/>
      <w:r w:rsidR="00B03D7A">
        <w:rPr>
          <w:rFonts w:ascii="Times New Roman" w:hAnsi="Times New Roman" w:cs="Times New Roman"/>
          <w:b/>
          <w:sz w:val="24"/>
          <w:szCs w:val="24"/>
        </w:rPr>
        <w:t>Guńka</w:t>
      </w:r>
      <w:r w:rsidRPr="001D4814">
        <w:rPr>
          <w:rFonts w:ascii="Times New Roman" w:hAnsi="Times New Roman" w:cs="Times New Roman"/>
          <w:b/>
          <w:sz w:val="24"/>
          <w:szCs w:val="24"/>
          <w:vertAlign w:val="superscript"/>
        </w:rPr>
        <w:t>b</w:t>
      </w:r>
      <w:proofErr w:type="spellEnd"/>
      <w:r w:rsidRPr="001D4814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  <w:r w:rsidR="001F495D" w:rsidRPr="001F4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95D" w:rsidRPr="001D4814">
        <w:rPr>
          <w:rFonts w:ascii="Times New Roman" w:hAnsi="Times New Roman" w:cs="Times New Roman"/>
          <w:b/>
          <w:sz w:val="24"/>
          <w:szCs w:val="24"/>
        </w:rPr>
        <w:t>Grażyna Groszek</w:t>
      </w:r>
      <w:r w:rsidR="00644412" w:rsidRPr="0064441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644412" w:rsidRPr="001D4814">
        <w:rPr>
          <w:rFonts w:ascii="Times New Roman" w:hAnsi="Times New Roman" w:cs="Times New Roman"/>
          <w:b/>
          <w:sz w:val="24"/>
          <w:szCs w:val="24"/>
          <w:vertAlign w:val="superscript"/>
        </w:rPr>
        <w:t>a)</w:t>
      </w:r>
    </w:p>
    <w:p w:rsidR="00E32381" w:rsidRPr="001D4814" w:rsidRDefault="00E32381" w:rsidP="00E32381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D4814">
        <w:rPr>
          <w:rFonts w:ascii="Times New Roman" w:hAnsi="Times New Roman" w:cs="Times New Roman"/>
          <w:i/>
          <w:sz w:val="24"/>
          <w:szCs w:val="24"/>
          <w:vertAlign w:val="superscript"/>
        </w:rPr>
        <w:t>a)</w:t>
      </w:r>
      <w:r w:rsidR="00AF202C" w:rsidRPr="001D4814">
        <w:rPr>
          <w:rFonts w:ascii="Times New Roman" w:hAnsi="Times New Roman" w:cs="Times New Roman"/>
          <w:i/>
          <w:sz w:val="24"/>
          <w:szCs w:val="24"/>
        </w:rPr>
        <w:t xml:space="preserve">Politechnika Rzeszowska im. Ignacego Łukasiewicza, Wydział Chemiczny, Katedra Technologii </w:t>
      </w:r>
      <w:r w:rsidR="005732BB">
        <w:rPr>
          <w:rFonts w:ascii="Times New Roman" w:hAnsi="Times New Roman" w:cs="Times New Roman"/>
          <w:i/>
          <w:sz w:val="24"/>
          <w:szCs w:val="24"/>
        </w:rPr>
        <w:br/>
      </w:r>
      <w:r w:rsidR="00AF202C" w:rsidRPr="001D4814">
        <w:rPr>
          <w:rFonts w:ascii="Times New Roman" w:hAnsi="Times New Roman" w:cs="Times New Roman"/>
          <w:i/>
          <w:sz w:val="24"/>
          <w:szCs w:val="24"/>
        </w:rPr>
        <w:t>i Materiałoznawstwa Chemicznego,</w:t>
      </w:r>
      <w:r w:rsidRPr="001D4814">
        <w:rPr>
          <w:rFonts w:ascii="Times New Roman" w:hAnsi="Times New Roman" w:cs="Times New Roman"/>
          <w:i/>
          <w:sz w:val="24"/>
          <w:szCs w:val="24"/>
        </w:rPr>
        <w:br/>
        <w:t>al. Powstańców Warszawy 6, 35-959 Rzeszów, wojciechjanuszdepa@gmail.com</w:t>
      </w:r>
      <w:r w:rsidRPr="001D4814">
        <w:rPr>
          <w:rFonts w:ascii="Times New Roman" w:hAnsi="Times New Roman" w:cs="Times New Roman"/>
          <w:i/>
          <w:sz w:val="24"/>
          <w:szCs w:val="24"/>
        </w:rPr>
        <w:br/>
      </w:r>
      <w:r w:rsidRPr="001D4814">
        <w:rPr>
          <w:rFonts w:ascii="Times New Roman" w:hAnsi="Times New Roman" w:cs="Times New Roman"/>
          <w:i/>
          <w:sz w:val="24"/>
          <w:szCs w:val="24"/>
          <w:vertAlign w:val="superscript"/>
        </w:rPr>
        <w:t>b)</w:t>
      </w:r>
      <w:r w:rsidRPr="001D4814">
        <w:rPr>
          <w:rFonts w:ascii="Times New Roman" w:hAnsi="Times New Roman" w:cs="Times New Roman"/>
          <w:i/>
          <w:sz w:val="24"/>
          <w:szCs w:val="24"/>
        </w:rPr>
        <w:t xml:space="preserve"> Politechnika Warszawska, Wydział Chemiczny, Katedra Chemii Nieorganicznej,</w:t>
      </w:r>
      <w:r w:rsidRPr="001D4814">
        <w:rPr>
          <w:rFonts w:ascii="Times New Roman" w:hAnsi="Times New Roman" w:cs="Times New Roman"/>
          <w:i/>
          <w:sz w:val="24"/>
          <w:szCs w:val="24"/>
        </w:rPr>
        <w:br/>
        <w:t>ul. Noakowskiego, 00-664 Warszawa</w:t>
      </w:r>
      <w:r w:rsidR="00B82CDA" w:rsidRPr="001D4814">
        <w:rPr>
          <w:rFonts w:ascii="Times New Roman" w:hAnsi="Times New Roman" w:cs="Times New Roman"/>
          <w:i/>
          <w:sz w:val="24"/>
          <w:szCs w:val="24"/>
        </w:rPr>
        <w:t>,</w:t>
      </w:r>
    </w:p>
    <w:p w:rsidR="00B82CDA" w:rsidRPr="001D4814" w:rsidRDefault="00B82CDA" w:rsidP="00B82CDA">
      <w:pPr>
        <w:spacing w:after="6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606E" w:rsidRDefault="00C07D6B" w:rsidP="00D67485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814">
        <w:rPr>
          <w:rFonts w:ascii="Times New Roman" w:hAnsi="Times New Roman" w:cs="Times New Roman"/>
          <w:sz w:val="24"/>
          <w:szCs w:val="24"/>
        </w:rPr>
        <w:t>Pierwsze doniesienia literaturowe</w:t>
      </w:r>
      <w:r>
        <w:rPr>
          <w:rFonts w:ascii="Times New Roman" w:hAnsi="Times New Roman" w:cs="Times New Roman"/>
          <w:sz w:val="24"/>
          <w:szCs w:val="24"/>
        </w:rPr>
        <w:t xml:space="preserve"> dotyczące otrzymywania pochodnych </w:t>
      </w:r>
      <w:r w:rsidR="00BA073E">
        <w:rPr>
          <w:rFonts w:ascii="Times New Roman" w:hAnsi="Times New Roman" w:cs="Times New Roman"/>
          <w:sz w:val="24"/>
          <w:szCs w:val="24"/>
        </w:rPr>
        <w:t>2,3-dihydro-1,4-</w:t>
      </w:r>
      <w:r>
        <w:rPr>
          <w:rFonts w:ascii="Times New Roman" w:hAnsi="Times New Roman" w:cs="Times New Roman"/>
          <w:sz w:val="24"/>
          <w:szCs w:val="24"/>
        </w:rPr>
        <w:t>ditiin</w:t>
      </w:r>
      <w:r w:rsidR="00CB08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814">
        <w:rPr>
          <w:rFonts w:ascii="Times New Roman" w:hAnsi="Times New Roman" w:cs="Times New Roman"/>
          <w:bCs/>
          <w:sz w:val="24"/>
          <w:szCs w:val="24"/>
        </w:rPr>
        <w:t xml:space="preserve">ukazały się </w:t>
      </w:r>
      <w:r w:rsidR="001D6FB5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7E7B75">
        <w:rPr>
          <w:rFonts w:ascii="Times New Roman" w:hAnsi="Times New Roman" w:cs="Times New Roman"/>
          <w:bCs/>
          <w:sz w:val="24"/>
          <w:szCs w:val="24"/>
        </w:rPr>
        <w:t>latach</w:t>
      </w:r>
      <w:r w:rsidRPr="001D48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2BB">
        <w:rPr>
          <w:rFonts w:ascii="Times New Roman" w:hAnsi="Times New Roman" w:cs="Times New Roman"/>
          <w:bCs/>
          <w:sz w:val="24"/>
          <w:szCs w:val="24"/>
        </w:rPr>
        <w:t>5</w:t>
      </w:r>
      <w:r w:rsidRPr="001D4814">
        <w:rPr>
          <w:rFonts w:ascii="Times New Roman" w:hAnsi="Times New Roman" w:cs="Times New Roman"/>
          <w:bCs/>
          <w:sz w:val="24"/>
          <w:szCs w:val="24"/>
        </w:rPr>
        <w:t>0-tych ubiegłego stuleci</w:t>
      </w:r>
      <w:r w:rsidR="007E7B75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[1]</w:t>
      </w:r>
      <w:r w:rsidR="005732B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03D7A">
        <w:rPr>
          <w:rFonts w:ascii="Times New Roman" w:hAnsi="Times New Roman" w:cs="Times New Roman"/>
          <w:bCs/>
          <w:sz w:val="24"/>
          <w:szCs w:val="24"/>
        </w:rPr>
        <w:t>Około czterdzieści lat później</w:t>
      </w:r>
      <w:r w:rsidR="00D67485">
        <w:rPr>
          <w:rFonts w:ascii="Times New Roman" w:hAnsi="Times New Roman" w:cs="Times New Roman"/>
          <w:bCs/>
          <w:sz w:val="24"/>
          <w:szCs w:val="24"/>
        </w:rPr>
        <w:t xml:space="preserve"> ukazały się </w:t>
      </w:r>
      <w:r w:rsidR="00B03D7A">
        <w:rPr>
          <w:rFonts w:ascii="Times New Roman" w:hAnsi="Times New Roman" w:cs="Times New Roman"/>
          <w:bCs/>
          <w:sz w:val="24"/>
          <w:szCs w:val="24"/>
        </w:rPr>
        <w:t xml:space="preserve">dalsze prace </w:t>
      </w:r>
      <w:r>
        <w:rPr>
          <w:rFonts w:ascii="Times New Roman" w:hAnsi="Times New Roman" w:cs="Times New Roman"/>
          <w:sz w:val="24"/>
          <w:szCs w:val="24"/>
        </w:rPr>
        <w:t>w obszar</w:t>
      </w:r>
      <w:r w:rsidR="00DE3EBE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syntezy</w:t>
      </w:r>
      <w:r w:rsidR="005732BB">
        <w:rPr>
          <w:rFonts w:ascii="Times New Roman" w:hAnsi="Times New Roman" w:cs="Times New Roman"/>
          <w:sz w:val="24"/>
          <w:szCs w:val="24"/>
        </w:rPr>
        <w:t xml:space="preserve"> i zastosowani</w:t>
      </w:r>
      <w:r w:rsidR="00D6748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E2C">
        <w:rPr>
          <w:rFonts w:ascii="Times New Roman" w:hAnsi="Times New Roman" w:cs="Times New Roman"/>
          <w:sz w:val="24"/>
          <w:szCs w:val="24"/>
        </w:rPr>
        <w:t>tych związków</w:t>
      </w:r>
      <w:r w:rsidR="00553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[2</w:t>
      </w:r>
      <w:r w:rsidR="00F6656D">
        <w:rPr>
          <w:rFonts w:ascii="Times New Roman" w:hAnsi="Times New Roman" w:cs="Times New Roman"/>
          <w:sz w:val="24"/>
          <w:szCs w:val="24"/>
        </w:rPr>
        <w:t>]</w:t>
      </w:r>
      <w:r w:rsidR="0055393D">
        <w:rPr>
          <w:rFonts w:ascii="Times New Roman" w:hAnsi="Times New Roman" w:cs="Times New Roman"/>
          <w:sz w:val="24"/>
          <w:szCs w:val="24"/>
        </w:rPr>
        <w:t>, w szczególności jak</w:t>
      </w:r>
      <w:r w:rsidR="00236EDB">
        <w:rPr>
          <w:rFonts w:ascii="Times New Roman" w:hAnsi="Times New Roman" w:cs="Times New Roman"/>
          <w:sz w:val="24"/>
          <w:szCs w:val="24"/>
        </w:rPr>
        <w:t>o</w:t>
      </w:r>
      <w:r w:rsidR="0055393D">
        <w:rPr>
          <w:rFonts w:ascii="Times New Roman" w:hAnsi="Times New Roman" w:cs="Times New Roman"/>
          <w:sz w:val="24"/>
          <w:szCs w:val="24"/>
        </w:rPr>
        <w:t xml:space="preserve"> prekursor</w:t>
      </w:r>
      <w:r w:rsidR="00D67485">
        <w:rPr>
          <w:rFonts w:ascii="Times New Roman" w:hAnsi="Times New Roman" w:cs="Times New Roman"/>
          <w:sz w:val="24"/>
          <w:szCs w:val="24"/>
        </w:rPr>
        <w:t>y</w:t>
      </w:r>
      <w:r w:rsidR="00236EDB">
        <w:rPr>
          <w:rFonts w:ascii="Times New Roman" w:hAnsi="Times New Roman" w:cs="Times New Roman"/>
          <w:sz w:val="24"/>
          <w:szCs w:val="24"/>
        </w:rPr>
        <w:t xml:space="preserve"> </w:t>
      </w:r>
      <w:r w:rsidR="0055393D">
        <w:rPr>
          <w:rFonts w:ascii="Times New Roman" w:hAnsi="Times New Roman" w:cs="Times New Roman"/>
          <w:sz w:val="24"/>
          <w:szCs w:val="24"/>
        </w:rPr>
        <w:t>węglowodanów [3].</w:t>
      </w:r>
      <w:r w:rsidR="00F6656D">
        <w:rPr>
          <w:rFonts w:ascii="Times New Roman" w:hAnsi="Times New Roman" w:cs="Times New Roman"/>
          <w:sz w:val="24"/>
          <w:szCs w:val="24"/>
        </w:rPr>
        <w:t xml:space="preserve"> Pomimo to chemia 2,3-dihydro-1,4-ditiin</w:t>
      </w:r>
      <w:r w:rsidR="00CB084E">
        <w:rPr>
          <w:rFonts w:ascii="Times New Roman" w:hAnsi="Times New Roman" w:cs="Times New Roman"/>
          <w:sz w:val="24"/>
          <w:szCs w:val="24"/>
        </w:rPr>
        <w:t>u</w:t>
      </w:r>
      <w:r w:rsidR="00F6656D">
        <w:rPr>
          <w:rFonts w:ascii="Times New Roman" w:hAnsi="Times New Roman" w:cs="Times New Roman"/>
          <w:sz w:val="24"/>
          <w:szCs w:val="24"/>
        </w:rPr>
        <w:t xml:space="preserve"> jest nadal mało poznana.</w:t>
      </w:r>
    </w:p>
    <w:p w:rsidR="006260DA" w:rsidRDefault="0066606E" w:rsidP="0047186F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komunikacie przedstawimy nowy sposób otrzymywania pochodnych </w:t>
      </w:r>
      <w:r w:rsidR="00F25C98" w:rsidRPr="001D4814">
        <w:rPr>
          <w:rFonts w:ascii="Times New Roman" w:hAnsi="Times New Roman" w:cs="Times New Roman"/>
          <w:bCs/>
          <w:sz w:val="24"/>
          <w:szCs w:val="24"/>
        </w:rPr>
        <w:t>2,3-dihydro</w:t>
      </w:r>
      <w:r w:rsidR="00F25C98">
        <w:rPr>
          <w:rFonts w:ascii="Times New Roman" w:hAnsi="Times New Roman" w:cs="Times New Roman"/>
          <w:sz w:val="24"/>
          <w:szCs w:val="24"/>
        </w:rPr>
        <w:t>-1,4-</w:t>
      </w:r>
      <w:r>
        <w:rPr>
          <w:rFonts w:ascii="Times New Roman" w:hAnsi="Times New Roman" w:cs="Times New Roman"/>
          <w:sz w:val="24"/>
          <w:szCs w:val="24"/>
        </w:rPr>
        <w:t>ditiin</w:t>
      </w:r>
      <w:r w:rsidR="00CB08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 Substratami</w:t>
      </w:r>
      <w:r w:rsidR="00947812">
        <w:rPr>
          <w:rFonts w:ascii="Times New Roman" w:hAnsi="Times New Roman" w:cs="Times New Roman"/>
          <w:sz w:val="24"/>
          <w:szCs w:val="24"/>
        </w:rPr>
        <w:t xml:space="preserve"> </w:t>
      </w:r>
      <w:r w:rsidR="00F25C98">
        <w:rPr>
          <w:rFonts w:ascii="Times New Roman" w:hAnsi="Times New Roman" w:cs="Times New Roman"/>
          <w:sz w:val="24"/>
          <w:szCs w:val="24"/>
        </w:rPr>
        <w:t xml:space="preserve">badanego procesu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proofErr w:type="spellStart"/>
      <w:r>
        <w:rPr>
          <w:rFonts w:ascii="Times New Roman" w:hAnsi="Times New Roman" w:cs="Times New Roman"/>
          <w:sz w:val="24"/>
          <w:szCs w:val="24"/>
        </w:rPr>
        <w:t>enancjomer</w:t>
      </w:r>
      <w:r w:rsidR="00F25C98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943AEC">
        <w:rPr>
          <w:rFonts w:ascii="Times New Roman" w:hAnsi="Times New Roman" w:cs="Times New Roman"/>
          <w:sz w:val="24"/>
          <w:szCs w:val="24"/>
        </w:rPr>
        <w:t xml:space="preserve"> estru etylowego kwasu</w:t>
      </w:r>
      <w:r>
        <w:rPr>
          <w:rFonts w:ascii="Times New Roman" w:hAnsi="Times New Roman" w:cs="Times New Roman"/>
          <w:sz w:val="24"/>
          <w:szCs w:val="24"/>
        </w:rPr>
        <w:t xml:space="preserve"> mlekowego</w:t>
      </w:r>
      <w:r w:rsidR="00F25C98">
        <w:rPr>
          <w:rFonts w:ascii="Times New Roman" w:hAnsi="Times New Roman" w:cs="Times New Roman"/>
          <w:sz w:val="24"/>
          <w:szCs w:val="24"/>
        </w:rPr>
        <w:t xml:space="preserve">, które </w:t>
      </w:r>
      <w:r w:rsidR="00947812">
        <w:rPr>
          <w:rFonts w:ascii="Times New Roman" w:hAnsi="Times New Roman" w:cs="Times New Roman"/>
          <w:sz w:val="24"/>
          <w:szCs w:val="24"/>
        </w:rPr>
        <w:t>poddawane są</w:t>
      </w:r>
      <w:r w:rsidR="00F25C98">
        <w:rPr>
          <w:rFonts w:ascii="Times New Roman" w:hAnsi="Times New Roman" w:cs="Times New Roman"/>
          <w:sz w:val="24"/>
          <w:szCs w:val="24"/>
        </w:rPr>
        <w:t xml:space="preserve"> transformacji w pochodne ditioacetal</w:t>
      </w:r>
      <w:r w:rsidR="00947812">
        <w:rPr>
          <w:rFonts w:ascii="Times New Roman" w:hAnsi="Times New Roman" w:cs="Times New Roman"/>
          <w:sz w:val="24"/>
          <w:szCs w:val="24"/>
        </w:rPr>
        <w:t>u. N</w:t>
      </w:r>
      <w:r w:rsidR="00F25C98">
        <w:rPr>
          <w:rFonts w:ascii="Times New Roman" w:hAnsi="Times New Roman" w:cs="Times New Roman"/>
          <w:sz w:val="24"/>
          <w:szCs w:val="24"/>
        </w:rPr>
        <w:t>astępnie</w:t>
      </w:r>
      <w:r w:rsidR="00D61935">
        <w:rPr>
          <w:rFonts w:ascii="Times New Roman" w:hAnsi="Times New Roman" w:cs="Times New Roman"/>
          <w:sz w:val="24"/>
          <w:szCs w:val="24"/>
        </w:rPr>
        <w:t>, te</w:t>
      </w:r>
      <w:r w:rsidR="00F25C98">
        <w:rPr>
          <w:rFonts w:ascii="Times New Roman" w:hAnsi="Times New Roman" w:cs="Times New Roman"/>
          <w:sz w:val="24"/>
          <w:szCs w:val="24"/>
        </w:rPr>
        <w:t xml:space="preserve"> w obecności wybranego kwasu Lewisa tworzą tytułowe pochodne</w:t>
      </w:r>
      <w:r w:rsidR="004675AC">
        <w:rPr>
          <w:rFonts w:ascii="Times New Roman" w:hAnsi="Times New Roman" w:cs="Times New Roman"/>
          <w:sz w:val="24"/>
          <w:szCs w:val="24"/>
        </w:rPr>
        <w:t xml:space="preserve"> (Rys. 1)</w:t>
      </w:r>
      <w:r w:rsidR="00F25C98">
        <w:rPr>
          <w:rFonts w:ascii="Times New Roman" w:hAnsi="Times New Roman" w:cs="Times New Roman"/>
          <w:sz w:val="24"/>
          <w:szCs w:val="24"/>
        </w:rPr>
        <w:t>.</w:t>
      </w:r>
      <w:r w:rsidR="004675AC">
        <w:rPr>
          <w:rFonts w:ascii="Times New Roman" w:hAnsi="Times New Roman" w:cs="Times New Roman"/>
          <w:sz w:val="24"/>
          <w:szCs w:val="24"/>
        </w:rPr>
        <w:t xml:space="preserve"> </w:t>
      </w:r>
      <w:r w:rsidR="00D61935">
        <w:rPr>
          <w:rFonts w:ascii="Times New Roman" w:hAnsi="Times New Roman" w:cs="Times New Roman"/>
          <w:sz w:val="24"/>
          <w:szCs w:val="24"/>
        </w:rPr>
        <w:t xml:space="preserve"> </w:t>
      </w:r>
      <w:r w:rsidR="00E202D0">
        <w:rPr>
          <w:rFonts w:ascii="Times New Roman" w:hAnsi="Times New Roman" w:cs="Times New Roman"/>
          <w:sz w:val="24"/>
          <w:szCs w:val="24"/>
        </w:rPr>
        <w:t>Za</w:t>
      </w:r>
      <w:r w:rsidR="00D61935">
        <w:rPr>
          <w:rFonts w:ascii="Times New Roman" w:hAnsi="Times New Roman" w:cs="Times New Roman"/>
          <w:sz w:val="24"/>
          <w:szCs w:val="24"/>
        </w:rPr>
        <w:t>propon</w:t>
      </w:r>
      <w:r w:rsidR="00E202D0">
        <w:rPr>
          <w:rFonts w:ascii="Times New Roman" w:hAnsi="Times New Roman" w:cs="Times New Roman"/>
          <w:sz w:val="24"/>
          <w:szCs w:val="24"/>
        </w:rPr>
        <w:t>ujemy</w:t>
      </w:r>
      <w:r w:rsidR="00D61935">
        <w:rPr>
          <w:rFonts w:ascii="Times New Roman" w:hAnsi="Times New Roman" w:cs="Times New Roman"/>
          <w:sz w:val="24"/>
          <w:szCs w:val="24"/>
        </w:rPr>
        <w:t xml:space="preserve"> mechanizm tworzenia produktu</w:t>
      </w:r>
      <w:r w:rsidR="00073442">
        <w:rPr>
          <w:rFonts w:ascii="Times New Roman" w:hAnsi="Times New Roman" w:cs="Times New Roman"/>
          <w:sz w:val="24"/>
          <w:szCs w:val="24"/>
        </w:rPr>
        <w:t>.</w:t>
      </w:r>
    </w:p>
    <w:p w:rsidR="00C07D6B" w:rsidRDefault="00F25C98" w:rsidP="003E5514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7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C98" w:rsidRDefault="00FE1B36" w:rsidP="00F25C98">
      <w:pPr>
        <w:spacing w:after="60" w:line="240" w:lineRule="auto"/>
        <w:ind w:firstLine="567"/>
        <w:jc w:val="center"/>
        <w:rPr>
          <w:rFonts w:ascii="Times New Roman" w:hAnsi="Times New Roman" w:cs="Times New Roman"/>
        </w:rPr>
      </w:pPr>
      <w:r>
        <w:object w:dxaOrig="8620" w:dyaOrig="4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7pt;height:175.3pt" o:ole="">
            <v:imagedata r:id="rId4" o:title=""/>
          </v:shape>
          <o:OLEObject Type="Embed" ProgID="ACD.ChemSketchCDX" ShapeID="_x0000_i1025" DrawAspect="Content" ObjectID="_1639676284" r:id="rId5"/>
        </w:object>
      </w:r>
    </w:p>
    <w:p w:rsidR="00C07D6B" w:rsidRDefault="00F25C98" w:rsidP="00F25C98">
      <w:pPr>
        <w:spacing w:after="6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25C98">
        <w:rPr>
          <w:rFonts w:ascii="Times New Roman" w:hAnsi="Times New Roman" w:cs="Times New Roman"/>
          <w:sz w:val="20"/>
          <w:szCs w:val="20"/>
        </w:rPr>
        <w:t xml:space="preserve"> </w:t>
      </w:r>
      <w:r w:rsidRPr="00201954">
        <w:rPr>
          <w:rFonts w:ascii="Times New Roman" w:hAnsi="Times New Roman" w:cs="Times New Roman"/>
          <w:sz w:val="20"/>
          <w:szCs w:val="20"/>
        </w:rPr>
        <w:t>Rys. 1.</w:t>
      </w:r>
      <w:r>
        <w:rPr>
          <w:rFonts w:ascii="Times New Roman" w:hAnsi="Times New Roman" w:cs="Times New Roman"/>
          <w:sz w:val="20"/>
          <w:szCs w:val="20"/>
        </w:rPr>
        <w:t xml:space="preserve"> Schemat tytułowej reakcji.</w:t>
      </w:r>
    </w:p>
    <w:p w:rsidR="00463DC2" w:rsidRDefault="00463DC2" w:rsidP="00560AFF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F36547" w:rsidRDefault="004675AC" w:rsidP="0047186F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Dwa nowe, zdefiniowane centra stereogeniczności w produkcie determinowane są konfiguracją grupy odchodzącej, przy chiralnym atomie węgla w substracie. </w:t>
      </w:r>
      <w:r w:rsidR="00560AFF" w:rsidRPr="00463DC2">
        <w:rPr>
          <w:rFonts w:ascii="Times New Roman" w:hAnsi="Times New Roman" w:cs="Times New Roman"/>
          <w:sz w:val="24"/>
          <w:szCs w:val="24"/>
        </w:rPr>
        <w:t xml:space="preserve">Struktury produktów potwierdzono metodą </w:t>
      </w:r>
      <w:r w:rsidR="00463DC2" w:rsidRPr="00463DC2">
        <w:rPr>
          <w:rFonts w:ascii="Times New Roman" w:hAnsi="Times New Roman" w:cs="Times New Roman"/>
          <w:sz w:val="24"/>
          <w:szCs w:val="24"/>
        </w:rPr>
        <w:t>rentgenografii strukturalnej</w:t>
      </w:r>
      <w:r w:rsidR="00463DC2">
        <w:rPr>
          <w:rFonts w:ascii="Times New Roman" w:hAnsi="Times New Roman" w:cs="Times New Roman"/>
          <w:sz w:val="24"/>
          <w:szCs w:val="24"/>
        </w:rPr>
        <w:t>.</w:t>
      </w:r>
    </w:p>
    <w:p w:rsidR="004675AC" w:rsidRDefault="004675AC" w:rsidP="004675AC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442" w:rsidRDefault="00DA5892" w:rsidP="001A3AC8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powstała w ramach </w:t>
      </w:r>
      <w:r w:rsidR="00B46CBB">
        <w:rPr>
          <w:rFonts w:ascii="Times New Roman" w:hAnsi="Times New Roman" w:cs="Times New Roman"/>
          <w:sz w:val="24"/>
          <w:szCs w:val="24"/>
        </w:rPr>
        <w:t>działalności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C121C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ole </w:t>
      </w:r>
      <w:r w:rsidR="0099232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aukowym</w:t>
      </w:r>
      <w:r w:rsidR="0099232C">
        <w:rPr>
          <w:rFonts w:ascii="Times New Roman" w:hAnsi="Times New Roman" w:cs="Times New Roman"/>
          <w:sz w:val="24"/>
          <w:szCs w:val="24"/>
        </w:rPr>
        <w:t xml:space="preserve"> Studentów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32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hemi</w:t>
      </w:r>
      <w:r w:rsidR="0099232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„Esprit”</w:t>
      </w:r>
      <w:r w:rsidR="0099232C">
        <w:rPr>
          <w:rFonts w:ascii="Times New Roman" w:hAnsi="Times New Roman" w:cs="Times New Roman"/>
          <w:sz w:val="24"/>
          <w:szCs w:val="24"/>
        </w:rPr>
        <w:t xml:space="preserve"> W</w:t>
      </w:r>
      <w:r w:rsidR="006F2F26">
        <w:rPr>
          <w:rFonts w:ascii="Times New Roman" w:hAnsi="Times New Roman" w:cs="Times New Roman"/>
          <w:sz w:val="24"/>
          <w:szCs w:val="24"/>
        </w:rPr>
        <w:t xml:space="preserve">ydziału Chemicznego PRz </w:t>
      </w:r>
      <w:r>
        <w:rPr>
          <w:rFonts w:ascii="Times New Roman" w:hAnsi="Times New Roman" w:cs="Times New Roman"/>
          <w:sz w:val="24"/>
          <w:szCs w:val="24"/>
        </w:rPr>
        <w:t xml:space="preserve">przy wsparciu finansowym </w:t>
      </w:r>
      <w:r w:rsidR="0090590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rorektora ds. kształcenia P</w:t>
      </w:r>
      <w:r w:rsidR="006F2F26">
        <w:rPr>
          <w:rFonts w:ascii="Times New Roman" w:hAnsi="Times New Roman" w:cs="Times New Roman"/>
          <w:sz w:val="24"/>
          <w:szCs w:val="24"/>
        </w:rPr>
        <w:t>olitechniki Rzeszowskiej.</w:t>
      </w:r>
    </w:p>
    <w:p w:rsidR="002E4BF0" w:rsidRDefault="002E4BF0" w:rsidP="00560AFF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4C1BFE" w:rsidRPr="007E7B75" w:rsidRDefault="002E4BF0" w:rsidP="00AB752B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B75">
        <w:rPr>
          <w:rFonts w:ascii="Times New Roman" w:hAnsi="Times New Roman" w:cs="Times New Roman"/>
          <w:sz w:val="24"/>
          <w:szCs w:val="24"/>
        </w:rPr>
        <w:t xml:space="preserve">[1] </w:t>
      </w:r>
      <w:r w:rsidR="007E7B75" w:rsidRPr="007E7B75">
        <w:rPr>
          <w:rFonts w:ascii="Times New Roman" w:hAnsi="Times New Roman" w:cs="Times New Roman"/>
          <w:sz w:val="24"/>
          <w:szCs w:val="24"/>
        </w:rPr>
        <w:t xml:space="preserve">W. E. </w:t>
      </w:r>
      <w:proofErr w:type="spellStart"/>
      <w:r w:rsidR="007E7B75" w:rsidRPr="007E7B75">
        <w:rPr>
          <w:rFonts w:ascii="Times New Roman" w:hAnsi="Times New Roman" w:cs="Times New Roman"/>
          <w:sz w:val="24"/>
          <w:szCs w:val="24"/>
        </w:rPr>
        <w:t>Parham</w:t>
      </w:r>
      <w:proofErr w:type="spellEnd"/>
      <w:r w:rsidR="007E7B75" w:rsidRPr="007E7B75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7E7B75" w:rsidRPr="007E7B75">
        <w:rPr>
          <w:rFonts w:ascii="Times New Roman" w:hAnsi="Times New Roman" w:cs="Times New Roman"/>
          <w:sz w:val="24"/>
          <w:szCs w:val="24"/>
        </w:rPr>
        <w:t>Heberling</w:t>
      </w:r>
      <w:proofErr w:type="spellEnd"/>
      <w:r w:rsidR="007E7B75" w:rsidRPr="007E7B75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="007E7B75" w:rsidRPr="007E7B75">
        <w:rPr>
          <w:rFonts w:ascii="Times New Roman" w:hAnsi="Times New Roman" w:cs="Times New Roman"/>
          <w:sz w:val="24"/>
          <w:szCs w:val="24"/>
        </w:rPr>
        <w:t>Wynberg</w:t>
      </w:r>
      <w:proofErr w:type="spellEnd"/>
      <w:r w:rsidR="007E7B75" w:rsidRPr="007E7B75">
        <w:rPr>
          <w:rFonts w:ascii="Times New Roman" w:hAnsi="Times New Roman" w:cs="Times New Roman"/>
          <w:sz w:val="24"/>
          <w:szCs w:val="24"/>
        </w:rPr>
        <w:t xml:space="preserve">, </w:t>
      </w:r>
      <w:r w:rsidR="007E7B75" w:rsidRPr="007E7B75">
        <w:rPr>
          <w:rStyle w:val="st"/>
          <w:rFonts w:ascii="Times New Roman" w:hAnsi="Times New Roman" w:cs="Times New Roman"/>
          <w:sz w:val="24"/>
          <w:szCs w:val="24"/>
        </w:rPr>
        <w:t xml:space="preserve">J. Am. Chem. </w:t>
      </w:r>
      <w:proofErr w:type="spellStart"/>
      <w:r w:rsidR="007E7B75" w:rsidRPr="007E7B75">
        <w:rPr>
          <w:rStyle w:val="st"/>
          <w:rFonts w:ascii="Times New Roman" w:hAnsi="Times New Roman" w:cs="Times New Roman"/>
          <w:sz w:val="24"/>
          <w:szCs w:val="24"/>
        </w:rPr>
        <w:t>Soc</w:t>
      </w:r>
      <w:proofErr w:type="spellEnd"/>
      <w:r w:rsidR="007E7B75" w:rsidRPr="007E7B75">
        <w:rPr>
          <w:rStyle w:val="st"/>
          <w:rFonts w:ascii="Times New Roman" w:hAnsi="Times New Roman" w:cs="Times New Roman"/>
          <w:sz w:val="24"/>
          <w:szCs w:val="24"/>
        </w:rPr>
        <w:t>.</w:t>
      </w:r>
      <w:r w:rsidR="00A3227E" w:rsidRPr="007E7B75">
        <w:rPr>
          <w:rFonts w:ascii="Times New Roman" w:hAnsi="Times New Roman" w:cs="Times New Roman"/>
          <w:sz w:val="24"/>
          <w:szCs w:val="24"/>
        </w:rPr>
        <w:t xml:space="preserve"> </w:t>
      </w:r>
      <w:r w:rsidR="007E7B75">
        <w:rPr>
          <w:rFonts w:ascii="Times New Roman" w:hAnsi="Times New Roman" w:cs="Times New Roman"/>
          <w:sz w:val="24"/>
          <w:szCs w:val="24"/>
        </w:rPr>
        <w:t>1955, 77(5), 1169-1174.</w:t>
      </w:r>
    </w:p>
    <w:p w:rsidR="009676C3" w:rsidRDefault="002E4BF0" w:rsidP="00AB752B">
      <w:pPr>
        <w:pStyle w:val="Nagwek1"/>
        <w:spacing w:before="0" w:beforeAutospacing="0" w:after="60" w:afterAutospacing="0"/>
        <w:jc w:val="both"/>
        <w:rPr>
          <w:rStyle w:val="st"/>
          <w:b w:val="0"/>
          <w:sz w:val="24"/>
          <w:szCs w:val="24"/>
        </w:rPr>
      </w:pPr>
      <w:r w:rsidRPr="00614EF1">
        <w:rPr>
          <w:b w:val="0"/>
          <w:sz w:val="24"/>
          <w:szCs w:val="24"/>
        </w:rPr>
        <w:t xml:space="preserve">[2] </w:t>
      </w:r>
      <w:r w:rsidR="00B03D7A">
        <w:rPr>
          <w:b w:val="0"/>
          <w:sz w:val="24"/>
          <w:szCs w:val="24"/>
        </w:rPr>
        <w:t>E</w:t>
      </w:r>
      <w:r w:rsidR="00614EF1">
        <w:rPr>
          <w:rStyle w:val="st"/>
          <w:b w:val="0"/>
          <w:sz w:val="24"/>
          <w:szCs w:val="24"/>
        </w:rPr>
        <w:t>.</w:t>
      </w:r>
      <w:r w:rsidR="00B03D7A">
        <w:rPr>
          <w:rStyle w:val="st"/>
          <w:b w:val="0"/>
          <w:sz w:val="24"/>
          <w:szCs w:val="24"/>
        </w:rPr>
        <w:t xml:space="preserve"> </w:t>
      </w:r>
      <w:proofErr w:type="spellStart"/>
      <w:r w:rsidR="00B03D7A">
        <w:rPr>
          <w:rStyle w:val="st"/>
          <w:b w:val="0"/>
          <w:sz w:val="24"/>
          <w:szCs w:val="24"/>
        </w:rPr>
        <w:t>Schaumann</w:t>
      </w:r>
      <w:proofErr w:type="spellEnd"/>
      <w:r w:rsidR="00B03D7A">
        <w:rPr>
          <w:rStyle w:val="st"/>
          <w:b w:val="0"/>
          <w:sz w:val="24"/>
          <w:szCs w:val="24"/>
        </w:rPr>
        <w:t>,</w:t>
      </w:r>
      <w:r w:rsidR="00135D3B">
        <w:rPr>
          <w:rStyle w:val="st"/>
          <w:b w:val="0"/>
          <w:sz w:val="24"/>
          <w:szCs w:val="24"/>
        </w:rPr>
        <w:t xml:space="preserve"> </w:t>
      </w:r>
      <w:r w:rsidR="00673978">
        <w:rPr>
          <w:rStyle w:val="st"/>
          <w:b w:val="0"/>
          <w:sz w:val="24"/>
          <w:szCs w:val="24"/>
        </w:rPr>
        <w:t>„</w:t>
      </w:r>
      <w:r w:rsidR="00135D3B">
        <w:rPr>
          <w:rStyle w:val="st"/>
          <w:b w:val="0"/>
          <w:sz w:val="24"/>
          <w:szCs w:val="24"/>
        </w:rPr>
        <w:t xml:space="preserve">274 </w:t>
      </w:r>
      <w:proofErr w:type="spellStart"/>
      <w:r w:rsidR="00135D3B">
        <w:rPr>
          <w:rStyle w:val="st"/>
          <w:b w:val="0"/>
          <w:sz w:val="24"/>
          <w:szCs w:val="24"/>
        </w:rPr>
        <w:t>Topics</w:t>
      </w:r>
      <w:proofErr w:type="spellEnd"/>
      <w:r w:rsidR="00135D3B">
        <w:rPr>
          <w:rStyle w:val="st"/>
          <w:b w:val="0"/>
          <w:sz w:val="24"/>
          <w:szCs w:val="24"/>
        </w:rPr>
        <w:t xml:space="preserve"> in </w:t>
      </w:r>
      <w:proofErr w:type="spellStart"/>
      <w:r w:rsidR="00135D3B">
        <w:rPr>
          <w:rStyle w:val="st"/>
          <w:b w:val="0"/>
          <w:sz w:val="24"/>
          <w:szCs w:val="24"/>
        </w:rPr>
        <w:t>Current</w:t>
      </w:r>
      <w:proofErr w:type="spellEnd"/>
      <w:r w:rsidR="00135D3B">
        <w:rPr>
          <w:rStyle w:val="st"/>
          <w:b w:val="0"/>
          <w:sz w:val="24"/>
          <w:szCs w:val="24"/>
        </w:rPr>
        <w:t xml:space="preserve"> Chemistry</w:t>
      </w:r>
      <w:r w:rsidR="00673978">
        <w:rPr>
          <w:rStyle w:val="st"/>
          <w:b w:val="0"/>
          <w:sz w:val="24"/>
          <w:szCs w:val="24"/>
        </w:rPr>
        <w:t>”</w:t>
      </w:r>
      <w:r w:rsidR="00B03D7A">
        <w:rPr>
          <w:rStyle w:val="st"/>
          <w:b w:val="0"/>
          <w:sz w:val="24"/>
          <w:szCs w:val="24"/>
        </w:rPr>
        <w:t xml:space="preserve">, Springer, 2007, </w:t>
      </w:r>
      <w:proofErr w:type="spellStart"/>
      <w:r w:rsidR="00B03D7A">
        <w:rPr>
          <w:rStyle w:val="st"/>
          <w:b w:val="0"/>
          <w:sz w:val="24"/>
          <w:szCs w:val="24"/>
        </w:rPr>
        <w:t>Chapter</w:t>
      </w:r>
      <w:proofErr w:type="spellEnd"/>
      <w:r w:rsidR="00B03D7A">
        <w:rPr>
          <w:rStyle w:val="st"/>
          <w:b w:val="0"/>
          <w:sz w:val="24"/>
          <w:szCs w:val="24"/>
        </w:rPr>
        <w:t xml:space="preserve"> 3.</w:t>
      </w:r>
    </w:p>
    <w:p w:rsidR="009676C3" w:rsidRPr="009676C3" w:rsidRDefault="009676C3" w:rsidP="00AB752B">
      <w:pPr>
        <w:pStyle w:val="Nagwek1"/>
        <w:spacing w:before="0" w:beforeAutospacing="0" w:after="60" w:afterAutospacing="0"/>
        <w:jc w:val="both"/>
        <w:rPr>
          <w:rStyle w:val="st"/>
          <w:b w:val="0"/>
          <w:sz w:val="24"/>
          <w:szCs w:val="24"/>
        </w:rPr>
      </w:pPr>
      <w:r>
        <w:rPr>
          <w:rStyle w:val="st"/>
          <w:b w:val="0"/>
          <w:sz w:val="24"/>
          <w:szCs w:val="24"/>
        </w:rPr>
        <w:t>[3]</w:t>
      </w:r>
      <w:r w:rsidR="00673978">
        <w:rPr>
          <w:rStyle w:val="st"/>
          <w:b w:val="0"/>
          <w:sz w:val="24"/>
          <w:szCs w:val="24"/>
        </w:rPr>
        <w:t xml:space="preserve"> </w:t>
      </w:r>
      <w:r w:rsidRPr="009676C3">
        <w:rPr>
          <w:rStyle w:val="st"/>
          <w:b w:val="0"/>
          <w:sz w:val="24"/>
          <w:szCs w:val="24"/>
        </w:rPr>
        <w:t xml:space="preserve">Z. J. Witczak, R. Bielski „Domino and </w:t>
      </w:r>
      <w:proofErr w:type="spellStart"/>
      <w:r w:rsidRPr="009676C3">
        <w:rPr>
          <w:rStyle w:val="st"/>
          <w:b w:val="0"/>
          <w:sz w:val="24"/>
          <w:szCs w:val="24"/>
        </w:rPr>
        <w:t>Intramolecular</w:t>
      </w:r>
      <w:proofErr w:type="spellEnd"/>
      <w:r w:rsidRPr="009676C3">
        <w:rPr>
          <w:rStyle w:val="st"/>
          <w:b w:val="0"/>
          <w:sz w:val="24"/>
          <w:szCs w:val="24"/>
        </w:rPr>
        <w:t xml:space="preserve"> </w:t>
      </w:r>
      <w:proofErr w:type="spellStart"/>
      <w:r w:rsidRPr="009676C3">
        <w:rPr>
          <w:rStyle w:val="st"/>
          <w:b w:val="0"/>
          <w:sz w:val="24"/>
          <w:szCs w:val="24"/>
        </w:rPr>
        <w:t>Rearrangement</w:t>
      </w:r>
      <w:proofErr w:type="spellEnd"/>
      <w:r w:rsidRPr="009676C3">
        <w:rPr>
          <w:rStyle w:val="st"/>
          <w:b w:val="0"/>
          <w:sz w:val="24"/>
          <w:szCs w:val="24"/>
        </w:rPr>
        <w:t xml:space="preserve"> </w:t>
      </w:r>
      <w:proofErr w:type="spellStart"/>
      <w:r w:rsidRPr="009676C3">
        <w:rPr>
          <w:rStyle w:val="st"/>
          <w:b w:val="0"/>
          <w:sz w:val="24"/>
          <w:szCs w:val="24"/>
        </w:rPr>
        <w:t>Reactions</w:t>
      </w:r>
      <w:proofErr w:type="spellEnd"/>
      <w:r w:rsidRPr="009676C3">
        <w:rPr>
          <w:rStyle w:val="st"/>
          <w:b w:val="0"/>
          <w:sz w:val="24"/>
          <w:szCs w:val="24"/>
        </w:rPr>
        <w:t xml:space="preserve"> as Advanced</w:t>
      </w:r>
    </w:p>
    <w:p w:rsidR="00201954" w:rsidRDefault="009676C3" w:rsidP="00A77857">
      <w:pPr>
        <w:pStyle w:val="Nagwek1"/>
        <w:spacing w:before="0" w:beforeAutospacing="0" w:after="60" w:afterAutospacing="0"/>
        <w:ind w:left="284"/>
        <w:jc w:val="both"/>
        <w:rPr>
          <w:rStyle w:val="st"/>
          <w:b w:val="0"/>
          <w:sz w:val="24"/>
          <w:szCs w:val="24"/>
        </w:rPr>
      </w:pPr>
      <w:proofErr w:type="spellStart"/>
      <w:r w:rsidRPr="009676C3">
        <w:rPr>
          <w:rStyle w:val="st"/>
          <w:b w:val="0"/>
          <w:sz w:val="24"/>
          <w:szCs w:val="24"/>
        </w:rPr>
        <w:t>Synthetic</w:t>
      </w:r>
      <w:proofErr w:type="spellEnd"/>
      <w:r w:rsidRPr="009676C3">
        <w:rPr>
          <w:rStyle w:val="st"/>
          <w:b w:val="0"/>
          <w:sz w:val="24"/>
          <w:szCs w:val="24"/>
        </w:rPr>
        <w:t xml:space="preserve"> </w:t>
      </w:r>
      <w:proofErr w:type="spellStart"/>
      <w:r w:rsidRPr="009676C3">
        <w:rPr>
          <w:rStyle w:val="st"/>
          <w:b w:val="0"/>
          <w:sz w:val="24"/>
          <w:szCs w:val="24"/>
        </w:rPr>
        <w:t>Methods</w:t>
      </w:r>
      <w:proofErr w:type="spellEnd"/>
      <w:r w:rsidRPr="009676C3">
        <w:rPr>
          <w:rStyle w:val="st"/>
          <w:b w:val="0"/>
          <w:sz w:val="24"/>
          <w:szCs w:val="24"/>
        </w:rPr>
        <w:t xml:space="preserve"> in </w:t>
      </w:r>
      <w:proofErr w:type="spellStart"/>
      <w:r w:rsidRPr="009676C3">
        <w:rPr>
          <w:rStyle w:val="st"/>
          <w:b w:val="0"/>
          <w:sz w:val="24"/>
          <w:szCs w:val="24"/>
        </w:rPr>
        <w:t>Glycoscience</w:t>
      </w:r>
      <w:proofErr w:type="spellEnd"/>
      <w:r w:rsidRPr="009676C3">
        <w:rPr>
          <w:rStyle w:val="st"/>
          <w:b w:val="0"/>
          <w:sz w:val="24"/>
          <w:szCs w:val="24"/>
        </w:rPr>
        <w:t xml:space="preserve">”, John </w:t>
      </w:r>
      <w:proofErr w:type="spellStart"/>
      <w:r w:rsidRPr="009676C3">
        <w:rPr>
          <w:rStyle w:val="st"/>
          <w:b w:val="0"/>
          <w:sz w:val="24"/>
          <w:szCs w:val="24"/>
        </w:rPr>
        <w:t>Wiley</w:t>
      </w:r>
      <w:proofErr w:type="spellEnd"/>
      <w:r w:rsidRPr="009676C3">
        <w:rPr>
          <w:rStyle w:val="st"/>
          <w:b w:val="0"/>
          <w:sz w:val="24"/>
          <w:szCs w:val="24"/>
        </w:rPr>
        <w:t xml:space="preserve"> </w:t>
      </w:r>
      <w:r w:rsidRPr="009D6C0F">
        <w:rPr>
          <w:rStyle w:val="st"/>
          <w:b w:val="0"/>
          <w:sz w:val="24"/>
          <w:szCs w:val="24"/>
        </w:rPr>
        <w:t>&amp;</w:t>
      </w:r>
      <w:r w:rsidRPr="009676C3">
        <w:rPr>
          <w:rStyle w:val="st"/>
          <w:b w:val="0"/>
          <w:sz w:val="24"/>
          <w:szCs w:val="24"/>
        </w:rPr>
        <w:t xml:space="preserve"> Sons, </w:t>
      </w:r>
      <w:proofErr w:type="spellStart"/>
      <w:r w:rsidRPr="009676C3">
        <w:rPr>
          <w:rStyle w:val="st"/>
          <w:b w:val="0"/>
          <w:sz w:val="24"/>
          <w:szCs w:val="24"/>
        </w:rPr>
        <w:t>Inc</w:t>
      </w:r>
      <w:proofErr w:type="spellEnd"/>
      <w:r w:rsidRPr="009676C3">
        <w:rPr>
          <w:rStyle w:val="st"/>
          <w:b w:val="0"/>
          <w:sz w:val="24"/>
          <w:szCs w:val="24"/>
        </w:rPr>
        <w:t xml:space="preserve">, 2016, </w:t>
      </w:r>
      <w:proofErr w:type="spellStart"/>
      <w:r w:rsidRPr="009676C3">
        <w:rPr>
          <w:rStyle w:val="st"/>
          <w:b w:val="0"/>
          <w:sz w:val="24"/>
          <w:szCs w:val="24"/>
        </w:rPr>
        <w:t>Chapter</w:t>
      </w:r>
      <w:proofErr w:type="spellEnd"/>
      <w:r w:rsidRPr="009676C3">
        <w:rPr>
          <w:rStyle w:val="st"/>
          <w:b w:val="0"/>
          <w:sz w:val="24"/>
          <w:szCs w:val="24"/>
        </w:rPr>
        <w:t xml:space="preserve"> 5.</w:t>
      </w:r>
    </w:p>
    <w:p w:rsidR="00135D3B" w:rsidRPr="00C31FA1" w:rsidRDefault="00135D3B" w:rsidP="00AB752B">
      <w:pPr>
        <w:pStyle w:val="Nagwek1"/>
        <w:spacing w:before="0" w:beforeAutospacing="0" w:after="60" w:afterAutospacing="0"/>
        <w:jc w:val="both"/>
        <w:rPr>
          <w:b w:val="0"/>
          <w:sz w:val="20"/>
          <w:szCs w:val="20"/>
        </w:rPr>
      </w:pPr>
    </w:p>
    <w:sectPr w:rsidR="00135D3B" w:rsidRPr="00C31FA1" w:rsidSect="000F242C">
      <w:pgSz w:w="11906" w:h="16838"/>
      <w:pgMar w:top="28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2C"/>
    <w:rsid w:val="00020791"/>
    <w:rsid w:val="0006518A"/>
    <w:rsid w:val="00073442"/>
    <w:rsid w:val="000E604C"/>
    <w:rsid w:val="000F242C"/>
    <w:rsid w:val="00100777"/>
    <w:rsid w:val="00135D3B"/>
    <w:rsid w:val="00173DB4"/>
    <w:rsid w:val="001A3AC8"/>
    <w:rsid w:val="001D4814"/>
    <w:rsid w:val="001D6FB5"/>
    <w:rsid w:val="001F495D"/>
    <w:rsid w:val="00201954"/>
    <w:rsid w:val="00236EDB"/>
    <w:rsid w:val="002550BA"/>
    <w:rsid w:val="00282D72"/>
    <w:rsid w:val="002A6366"/>
    <w:rsid w:val="002B76F6"/>
    <w:rsid w:val="002C0684"/>
    <w:rsid w:val="002E4BF0"/>
    <w:rsid w:val="00312210"/>
    <w:rsid w:val="0032494A"/>
    <w:rsid w:val="0033136F"/>
    <w:rsid w:val="00370879"/>
    <w:rsid w:val="003B3E2C"/>
    <w:rsid w:val="003E5514"/>
    <w:rsid w:val="0043043E"/>
    <w:rsid w:val="00432F8A"/>
    <w:rsid w:val="00434353"/>
    <w:rsid w:val="00463DC2"/>
    <w:rsid w:val="004675AC"/>
    <w:rsid w:val="0047186F"/>
    <w:rsid w:val="004C1BFE"/>
    <w:rsid w:val="005161F1"/>
    <w:rsid w:val="00536E86"/>
    <w:rsid w:val="0055393D"/>
    <w:rsid w:val="00560AFF"/>
    <w:rsid w:val="00561D30"/>
    <w:rsid w:val="005732BB"/>
    <w:rsid w:val="005A36F9"/>
    <w:rsid w:val="006138EA"/>
    <w:rsid w:val="00614EF1"/>
    <w:rsid w:val="006260DA"/>
    <w:rsid w:val="00644412"/>
    <w:rsid w:val="0066606E"/>
    <w:rsid w:val="00673978"/>
    <w:rsid w:val="006F2F26"/>
    <w:rsid w:val="00757DC8"/>
    <w:rsid w:val="00786315"/>
    <w:rsid w:val="00797879"/>
    <w:rsid w:val="007B0A51"/>
    <w:rsid w:val="007C76CE"/>
    <w:rsid w:val="007E7B75"/>
    <w:rsid w:val="008E47E2"/>
    <w:rsid w:val="008F5E48"/>
    <w:rsid w:val="0090590D"/>
    <w:rsid w:val="00940DAB"/>
    <w:rsid w:val="00943722"/>
    <w:rsid w:val="00943AEC"/>
    <w:rsid w:val="00947812"/>
    <w:rsid w:val="009676C3"/>
    <w:rsid w:val="0099232C"/>
    <w:rsid w:val="009D01BF"/>
    <w:rsid w:val="009D6C0F"/>
    <w:rsid w:val="00A31F65"/>
    <w:rsid w:val="00A3227E"/>
    <w:rsid w:val="00A71714"/>
    <w:rsid w:val="00A77857"/>
    <w:rsid w:val="00A82169"/>
    <w:rsid w:val="00AB752B"/>
    <w:rsid w:val="00AF202C"/>
    <w:rsid w:val="00B03D7A"/>
    <w:rsid w:val="00B13DB5"/>
    <w:rsid w:val="00B46CBB"/>
    <w:rsid w:val="00B82CDA"/>
    <w:rsid w:val="00BA073E"/>
    <w:rsid w:val="00C07D6B"/>
    <w:rsid w:val="00C121CB"/>
    <w:rsid w:val="00C20C75"/>
    <w:rsid w:val="00C213B3"/>
    <w:rsid w:val="00C31FA1"/>
    <w:rsid w:val="00C5488A"/>
    <w:rsid w:val="00C629D7"/>
    <w:rsid w:val="00C83219"/>
    <w:rsid w:val="00CB084E"/>
    <w:rsid w:val="00CE1379"/>
    <w:rsid w:val="00D034FF"/>
    <w:rsid w:val="00D11F40"/>
    <w:rsid w:val="00D14907"/>
    <w:rsid w:val="00D35BD8"/>
    <w:rsid w:val="00D53D68"/>
    <w:rsid w:val="00D5791C"/>
    <w:rsid w:val="00D61935"/>
    <w:rsid w:val="00D67485"/>
    <w:rsid w:val="00DA5892"/>
    <w:rsid w:val="00DE3EBE"/>
    <w:rsid w:val="00DF2CDF"/>
    <w:rsid w:val="00E111DA"/>
    <w:rsid w:val="00E202D0"/>
    <w:rsid w:val="00E32381"/>
    <w:rsid w:val="00E92BFB"/>
    <w:rsid w:val="00EF5E08"/>
    <w:rsid w:val="00F246CA"/>
    <w:rsid w:val="00F25C98"/>
    <w:rsid w:val="00F36547"/>
    <w:rsid w:val="00F6656D"/>
    <w:rsid w:val="00F76540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E7B77-B544-48CA-98BF-D69802F3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14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238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2381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7E7B75"/>
  </w:style>
  <w:style w:type="character" w:customStyle="1" w:styleId="Nagwek1Znak">
    <w:name w:val="Nagłówek 1 Znak"/>
    <w:basedOn w:val="Domylnaczcionkaakapitu"/>
    <w:link w:val="Nagwek1"/>
    <w:uiPriority w:val="9"/>
    <w:rsid w:val="00614E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ytu1">
    <w:name w:val="Tytuł1"/>
    <w:basedOn w:val="Domylnaczcionkaakapitu"/>
    <w:rsid w:val="00614EF1"/>
  </w:style>
  <w:style w:type="character" w:styleId="Uwydatnienie">
    <w:name w:val="Emphasis"/>
    <w:basedOn w:val="Domylnaczcionkaakapitu"/>
    <w:uiPriority w:val="20"/>
    <w:qFormat/>
    <w:rsid w:val="00614E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annpas.969</dc:creator>
  <cp:keywords/>
  <dc:description/>
  <cp:lastModifiedBy>Ja</cp:lastModifiedBy>
  <cp:revision>2</cp:revision>
  <dcterms:created xsi:type="dcterms:W3CDTF">2020-01-04T19:52:00Z</dcterms:created>
  <dcterms:modified xsi:type="dcterms:W3CDTF">2020-01-04T19:52:00Z</dcterms:modified>
</cp:coreProperties>
</file>