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E7DBF" w:rsidRPr="0092753E" w:rsidTr="00F00C0F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do zarządzenia nr </w:t>
            </w:r>
            <w:r w:rsidRPr="002C143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2 stycznia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D21B8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9D21B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E7DBF" w:rsidRPr="009D21B8" w:rsidRDefault="007E7DBF" w:rsidP="007E7D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Pr="009D21B8" w:rsidRDefault="007E7DBF" w:rsidP="007E7DBF">
      <w:pPr>
        <w:spacing w:after="60" w:line="264" w:lineRule="auto"/>
        <w:ind w:hanging="10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Szanowni Państwo,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Dział Promocji, Karier i Rozwoju Politechniki Rzeszowskiej prowadzi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losów zawodowych absolwentów Politechniki Rzeszowskiej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60" w:line="264" w:lineRule="auto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W związku z tym zwracamy się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do Państwa z prośbą o wyrażenie zgody na wzięcie udziału w tym badaniu.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Celem badania jest poznanie, w jaki sposób kształtuje się kariera zawodowa naszych absolwentów. Ankieta zostanie przesłana do Państwa drogą elektroniczną po roku od dnia ukończenia studiów.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ma charakter poufny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, co oznacza, że informacje uzyskane od Państwa posłużą wyłącznie do utworzenia zestawień statystycznych, a wypełnione przez Państwa ankiety zostaną poddane procesowi </w:t>
      </w:r>
      <w:proofErr w:type="spellStart"/>
      <w:r w:rsidRPr="009D21B8">
        <w:rPr>
          <w:rFonts w:ascii="Arial" w:eastAsia="Arial" w:hAnsi="Arial" w:cs="Arial"/>
          <w:color w:val="000000"/>
          <w:sz w:val="18"/>
          <w:lang w:eastAsia="pl-PL"/>
        </w:rPr>
        <w:t>anonimizacji</w:t>
      </w:r>
      <w:proofErr w:type="spellEnd"/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0" w:line="264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Dziękujemy za wypełnienie formularza i życzymy wielu sukcesów!</w:t>
      </w:r>
    </w:p>
    <w:p w:rsidR="007E7DBF" w:rsidRPr="009D21B8" w:rsidRDefault="007E7DBF" w:rsidP="007E7DBF">
      <w:pPr>
        <w:pBdr>
          <w:bottom w:val="dashSmallGap" w:sz="4" w:space="1" w:color="auto"/>
        </w:pBdr>
        <w:spacing w:after="60" w:line="264" w:lineRule="auto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before="240" w:after="120" w:line="264" w:lineRule="auto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20"/>
          <w:lang w:eastAsia="pl-PL"/>
        </w:rPr>
        <w:t>Deklaracja przystąpienia do „Badania losów zawodowych absolwentów Politechniki Rzeszowskiej”</w:t>
      </w:r>
    </w:p>
    <w:tbl>
      <w:tblPr>
        <w:tblStyle w:val="TableGrid"/>
        <w:tblW w:w="10421" w:type="dxa"/>
        <w:tblInd w:w="25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856"/>
        <w:gridCol w:w="6565"/>
      </w:tblGrid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Imiona i nazwisko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 e-mail</w:t>
            </w: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(inny niż w domenie prz.edu.pl)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lang w:eastAsia="pl-PL"/>
        </w:rPr>
        <w:t>Wyrażam zgodę na przetwarzanie moich danych osobowych przez Politechnikę Rzeszowską im. Ignacego Łukasiewicza, w celu wzięcia udziału w „Badaniu losów zawodowych absolwentów Politechniki Rzeszowskiej” (zgodnie z art.6 ust.1 lit. a Ogólnego rozporządzenia o ochronie danych osobowych z dnia 27 kwietnia 2016 r. - Dz. Urz. UE.L 2016 Nr 119, s. 1).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584"/>
        <w:gridCol w:w="3585"/>
      </w:tblGrid>
      <w:tr w:rsidR="007E7DBF" w:rsidRPr="009D21B8" w:rsidTr="00F00C0F">
        <w:trPr>
          <w:trHeight w:val="283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  <w:tc>
          <w:tcPr>
            <w:tcW w:w="3586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</w:tr>
      <w:tr w:rsidR="007E7DBF" w:rsidRPr="009D21B8" w:rsidTr="00F00C0F">
        <w:trPr>
          <w:trHeight w:val="397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(DATA)</w:t>
            </w:r>
          </w:p>
        </w:tc>
        <w:tc>
          <w:tcPr>
            <w:tcW w:w="3586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</w:tr>
    </w:tbl>
    <w:p w:rsidR="007E7DBF" w:rsidRPr="009D21B8" w:rsidRDefault="007E7DBF" w:rsidP="007E7DBF">
      <w:pPr>
        <w:spacing w:before="120" w:after="120" w:line="264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Klauzula informacyjna dla osoby przystępującej do „Badania losów zawodowych absolwentów Politechniki Rzeszowskiej”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(tj. Ogólne rozporządzenie o ochronie danych) (Dz. Urz. UE.L 2016 Nr 119, s. 1) zwanego dalej RODO, informujemy, iż: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Politechnika Rzeszowska im. Ignacego Łukasiewicza z siedzibą przy al.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Powstańców Warszawy 12, 35-959 Rzeszów, nr tel. +48 17 865 1100, adres email: kancelaria@prz.edu.pl.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poprzez e-mail: iod@prz.edu.pl, w każdej sprawie dotyczącej przetwarzania Pani/Pana danych osobowych oraz korzystania z praw związanych z przetwarzaniem danych osobowych.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(imiona i nazwisko, adres poczty elektronicznej) przetwarzane będą w celu przeprowadzenia „Badania losów zawodowych absolwentów Politechniki Rzeszowskiej” (zwanego dalej Badaniem), w tym w celu przesłania do Pani/Pana ankiety po roku od dnia ukończenia studiów. Badanie ma charakter poufny – wypełnione przez Panią/Pana ankiety zostaną poddane procesowi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anonimizacji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Podstawą prawną przetwarzania Pani/Pana danych jest: art. 6 ust. 1 lit. a RODO (zgoda na przetwarzanie danych osobowych).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nie będą udostępnianie podmiotom zewnętrznym z wyjątkiem przypadków przewidzianych przepisami prawa, ani też nie będą przekazane odbiorcy w państwie trzecim lub organizacji międzynarodowej.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przetwarzane do czasu osiągnięcia celu przetwarzania (wypełnienie ostatniej ankiety po 5 latach od dnia ukończenia studiów) lub do czasu odwołania zgody stanowiącej podstawę tego przetwarzania, a następnie 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dane te będą nieodwracalnie usuwane lub nieodwracalnie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anonimizowane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 prawo do przenoszenia swoich danych do innego podmiotu poprzez złożenie wniosku do administratora danych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przeniesienie.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Posiada Pani/Pan prawo do cofnięcia zgody w dowolnym momencie bez wpływu na zgodność z prawem przetwarzania, którego dokonano na podstawie zgody, przed jej cofnięciem, z zastrzeżeniem postanowień przepisów prawa. Wniosek o wycofanie zgody należy przesłać na adres e-mail: </w:t>
      </w:r>
      <w:hyperlink r:id="rId5" w:history="1">
        <w:r w:rsidRPr="009D21B8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biurokarier@prz.edu.pl</w:t>
        </w:r>
      </w:hyperlink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Administrator może powierzyć przetwarzanie Pani/Pana danych osobowych podmiotom działającym na zlecenie Administratora, np.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podmiotowi świadczącemu usługi IT w zakresie serwisowania i usuwania awarii w systemach informatycznych.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wniesienia skargi do organu nadzorczego (tj. do Prezesa Urzędu Ochrony Danych Osobowych) gdy uzna Pani/Pan, iż przetwarzanie danych osobowych Pani/Pana dotyczących narusza przepisy RODO.</w:t>
      </w:r>
    </w:p>
    <w:p w:rsidR="007E7DBF" w:rsidRPr="009D21B8" w:rsidRDefault="007E7DBF" w:rsidP="007E7DBF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nie będą poddane zautomatyzowanym procesom podejmowania decyzji (w tym profilowaniu).</w:t>
      </w:r>
    </w:p>
    <w:p w:rsidR="008F34B4" w:rsidRDefault="008F34B4">
      <w:bookmarkStart w:id="0" w:name="_GoBack"/>
      <w:bookmarkEnd w:id="0"/>
    </w:p>
    <w:sectPr w:rsidR="008F34B4" w:rsidSect="007E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5"/>
    <w:rsid w:val="002B5095"/>
    <w:rsid w:val="007E7DBF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43D1-0F30-4540-A65F-95F8876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7DB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E7DB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karier@prz.edu.pl?subject=Wycofanie%20zgody%20na%20przetwarzanie%20danych%20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2020-01-02T11:33:00Z</dcterms:created>
  <dcterms:modified xsi:type="dcterms:W3CDTF">2020-01-02T11:33:00Z</dcterms:modified>
</cp:coreProperties>
</file>